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F492C" w14:textId="77777777" w:rsidR="009807E5" w:rsidRDefault="009807E5"/>
    <w:p w14:paraId="1BA6ECEF" w14:textId="77777777" w:rsidR="007B2D39" w:rsidRDefault="007B2D39"/>
    <w:p w14:paraId="6DDC5F65" w14:textId="77777777" w:rsidR="007B2D39" w:rsidRPr="00E515A8" w:rsidRDefault="007B2D39" w:rsidP="007B2D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5A8">
        <w:rPr>
          <w:rFonts w:ascii="Times New Roman" w:hAnsi="Times New Roman" w:cs="Times New Roman"/>
          <w:b/>
          <w:bCs/>
          <w:sz w:val="28"/>
          <w:szCs w:val="28"/>
        </w:rPr>
        <w:t>График онлайн-консультаций абитуриентов и их родителей</w:t>
      </w:r>
    </w:p>
    <w:p w14:paraId="3A4485FA" w14:textId="77777777" w:rsidR="007B2D39" w:rsidRPr="00E515A8" w:rsidRDefault="007B2D39" w:rsidP="007B2D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5A8">
        <w:rPr>
          <w:rFonts w:ascii="Times New Roman" w:hAnsi="Times New Roman" w:cs="Times New Roman"/>
          <w:b/>
          <w:bCs/>
          <w:sz w:val="28"/>
          <w:szCs w:val="28"/>
        </w:rPr>
        <w:t>кафедр Института отраслевого менеджмента</w:t>
      </w:r>
    </w:p>
    <w:p w14:paraId="71D48B07" w14:textId="77777777" w:rsidR="007B2D39" w:rsidRPr="00E515A8" w:rsidRDefault="007B2D39" w:rsidP="007B2D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5A8">
        <w:rPr>
          <w:rFonts w:ascii="Times New Roman" w:hAnsi="Times New Roman" w:cs="Times New Roman"/>
          <w:b/>
          <w:bCs/>
          <w:sz w:val="28"/>
          <w:szCs w:val="28"/>
        </w:rPr>
        <w:t>в рамках профориентационной работы</w:t>
      </w:r>
      <w:r w:rsidR="00217AAB" w:rsidRPr="00E515A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217AAB" w:rsidRPr="00E515A8">
        <w:rPr>
          <w:rFonts w:ascii="Times New Roman" w:hAnsi="Times New Roman" w:cs="Times New Roman"/>
          <w:b/>
          <w:bCs/>
          <w:sz w:val="28"/>
          <w:szCs w:val="28"/>
          <w:lang w:val="en-US"/>
        </w:rPr>
        <w:t>Zoom</w:t>
      </w:r>
    </w:p>
    <w:p w14:paraId="01E68920" w14:textId="77777777" w:rsidR="007B2D39" w:rsidRDefault="007B2D39" w:rsidP="007B2D3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15" w:type="pct"/>
        <w:tblLook w:val="04A0" w:firstRow="1" w:lastRow="0" w:firstColumn="1" w:lastColumn="0" w:noHBand="0" w:noVBand="1"/>
      </w:tblPr>
      <w:tblGrid>
        <w:gridCol w:w="1032"/>
        <w:gridCol w:w="2026"/>
        <w:gridCol w:w="3286"/>
        <w:gridCol w:w="1939"/>
        <w:gridCol w:w="903"/>
      </w:tblGrid>
      <w:tr w:rsidR="00D20060" w:rsidRPr="00553744" w14:paraId="7E93A8C9" w14:textId="77777777" w:rsidTr="00553744">
        <w:tc>
          <w:tcPr>
            <w:tcW w:w="615" w:type="pct"/>
          </w:tcPr>
          <w:p w14:paraId="04275497" w14:textId="77777777" w:rsidR="0091116F" w:rsidRPr="00553744" w:rsidRDefault="0091116F" w:rsidP="0091116F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943" w:type="pct"/>
          </w:tcPr>
          <w:p w14:paraId="73E4CEAA" w14:textId="77777777" w:rsidR="0091116F" w:rsidRPr="00553744" w:rsidRDefault="0091116F" w:rsidP="0091116F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</w:rPr>
              <w:t xml:space="preserve">Кафедра </w:t>
            </w:r>
          </w:p>
        </w:tc>
        <w:tc>
          <w:tcPr>
            <w:tcW w:w="1842" w:type="pct"/>
          </w:tcPr>
          <w:p w14:paraId="2BD94E3B" w14:textId="77777777" w:rsidR="0091116F" w:rsidRPr="00553744" w:rsidRDefault="0091116F" w:rsidP="0091116F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  <w:tc>
          <w:tcPr>
            <w:tcW w:w="1109" w:type="pct"/>
          </w:tcPr>
          <w:p w14:paraId="4A9AE927" w14:textId="0F8AF6D2" w:rsidR="0091116F" w:rsidRPr="00553744" w:rsidRDefault="009F5A39" w:rsidP="009111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744">
              <w:rPr>
                <w:rFonts w:ascii="Times New Roman" w:hAnsi="Times New Roman" w:cs="Times New Roman"/>
              </w:rPr>
              <w:t>Идентификатор конференции</w:t>
            </w:r>
            <w:r w:rsidR="00153083" w:rsidRPr="00553744">
              <w:rPr>
                <w:rFonts w:ascii="Times New Roman" w:hAnsi="Times New Roman" w:cs="Times New Roman"/>
              </w:rPr>
              <w:t xml:space="preserve"> в </w:t>
            </w:r>
            <w:r w:rsidR="00153083" w:rsidRPr="00553744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492" w:type="pct"/>
          </w:tcPr>
          <w:p w14:paraId="33EF4E17" w14:textId="77777777" w:rsidR="0091116F" w:rsidRPr="00553744" w:rsidRDefault="0091116F" w:rsidP="0091116F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</w:rPr>
              <w:t>Пароль</w:t>
            </w:r>
          </w:p>
        </w:tc>
      </w:tr>
      <w:tr w:rsidR="0091116F" w:rsidRPr="00553744" w14:paraId="1C0036AA" w14:textId="77777777" w:rsidTr="00D20060">
        <w:tc>
          <w:tcPr>
            <w:tcW w:w="5000" w:type="pct"/>
            <w:gridSpan w:val="5"/>
          </w:tcPr>
          <w:p w14:paraId="01BF1E76" w14:textId="77777777" w:rsidR="0091116F" w:rsidRPr="00553744" w:rsidRDefault="0091116F" w:rsidP="005D282A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</w:rPr>
              <w:t>28 апреля 2020 года</w:t>
            </w:r>
          </w:p>
        </w:tc>
      </w:tr>
      <w:tr w:rsidR="00D20060" w:rsidRPr="00553744" w14:paraId="541ABAAB" w14:textId="77777777" w:rsidTr="00553744">
        <w:tc>
          <w:tcPr>
            <w:tcW w:w="615" w:type="pct"/>
          </w:tcPr>
          <w:p w14:paraId="4F3DC82A" w14:textId="77777777" w:rsidR="0091116F" w:rsidRPr="00553744" w:rsidRDefault="0091116F" w:rsidP="0091116F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</w:rPr>
              <w:t>15.00 – 15.30</w:t>
            </w:r>
          </w:p>
        </w:tc>
        <w:tc>
          <w:tcPr>
            <w:tcW w:w="943" w:type="pct"/>
          </w:tcPr>
          <w:p w14:paraId="1034CAC7" w14:textId="77777777" w:rsidR="0091116F" w:rsidRPr="00553744" w:rsidRDefault="0091116F" w:rsidP="0091116F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</w:rPr>
              <w:t>Управления транспортными комплексами</w:t>
            </w:r>
          </w:p>
        </w:tc>
        <w:tc>
          <w:tcPr>
            <w:tcW w:w="1842" w:type="pct"/>
          </w:tcPr>
          <w:p w14:paraId="5453EDC3" w14:textId="6BACEA45" w:rsidR="0091116F" w:rsidRPr="00553744" w:rsidRDefault="009C1DA8" w:rsidP="0091116F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  <w:color w:val="000000"/>
              </w:rPr>
              <w:t>«Управление автомобильным бизнесом» «Транспорт и логистика</w:t>
            </w:r>
          </w:p>
        </w:tc>
        <w:tc>
          <w:tcPr>
            <w:tcW w:w="1109" w:type="pct"/>
          </w:tcPr>
          <w:p w14:paraId="32D537E5" w14:textId="4D817566" w:rsidR="0091116F" w:rsidRPr="00553744" w:rsidRDefault="009C1DA8" w:rsidP="0091116F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  <w:color w:val="000000"/>
              </w:rPr>
              <w:t xml:space="preserve">784 3146 8044 </w:t>
            </w:r>
          </w:p>
        </w:tc>
        <w:tc>
          <w:tcPr>
            <w:tcW w:w="492" w:type="pct"/>
          </w:tcPr>
          <w:p w14:paraId="38CE0ECE" w14:textId="588D272E" w:rsidR="0091116F" w:rsidRPr="00553744" w:rsidRDefault="009C1DA8" w:rsidP="0091116F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  <w:color w:val="000000"/>
              </w:rPr>
              <w:t>01945</w:t>
            </w:r>
          </w:p>
        </w:tc>
      </w:tr>
      <w:tr w:rsidR="00D20060" w:rsidRPr="00553744" w14:paraId="079A5DE7" w14:textId="77777777" w:rsidTr="00553744">
        <w:tc>
          <w:tcPr>
            <w:tcW w:w="615" w:type="pct"/>
          </w:tcPr>
          <w:p w14:paraId="2078170D" w14:textId="77777777" w:rsidR="0091116F" w:rsidRPr="00553744" w:rsidRDefault="0091116F" w:rsidP="0091116F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</w:rPr>
              <w:t>16.00 – 16.30</w:t>
            </w:r>
          </w:p>
        </w:tc>
        <w:tc>
          <w:tcPr>
            <w:tcW w:w="943" w:type="pct"/>
          </w:tcPr>
          <w:p w14:paraId="3A191AE6" w14:textId="77777777" w:rsidR="0091116F" w:rsidRPr="00553744" w:rsidRDefault="0091116F" w:rsidP="0091116F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</w:rPr>
              <w:t>Управления инновациями</w:t>
            </w:r>
          </w:p>
        </w:tc>
        <w:tc>
          <w:tcPr>
            <w:tcW w:w="1842" w:type="pct"/>
          </w:tcPr>
          <w:p w14:paraId="7029C6D6" w14:textId="3CD2FF77" w:rsidR="0091116F" w:rsidRPr="00553744" w:rsidRDefault="009C1DA8" w:rsidP="0091116F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  <w:color w:val="000000"/>
              </w:rPr>
              <w:t xml:space="preserve">«Инноватика», «Управление малым и средним бизнесом» </w:t>
            </w:r>
          </w:p>
        </w:tc>
        <w:tc>
          <w:tcPr>
            <w:tcW w:w="1109" w:type="pct"/>
          </w:tcPr>
          <w:p w14:paraId="0DBE056B" w14:textId="0FFFFE94" w:rsidR="0091116F" w:rsidRPr="00553744" w:rsidRDefault="009C1DA8" w:rsidP="00136BE3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  <w:color w:val="000000"/>
              </w:rPr>
              <w:t>741 644 7298</w:t>
            </w:r>
          </w:p>
        </w:tc>
        <w:tc>
          <w:tcPr>
            <w:tcW w:w="492" w:type="pct"/>
          </w:tcPr>
          <w:p w14:paraId="4DE28F25" w14:textId="41961C9D" w:rsidR="0091116F" w:rsidRPr="00553744" w:rsidRDefault="009C1DA8" w:rsidP="0091116F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  <w:color w:val="000000"/>
              </w:rPr>
              <w:t>115996</w:t>
            </w:r>
          </w:p>
        </w:tc>
      </w:tr>
      <w:tr w:rsidR="00D20060" w:rsidRPr="00553744" w14:paraId="51847177" w14:textId="77777777" w:rsidTr="00553744">
        <w:tc>
          <w:tcPr>
            <w:tcW w:w="615" w:type="pct"/>
          </w:tcPr>
          <w:p w14:paraId="446F4C8B" w14:textId="77777777" w:rsidR="0091116F" w:rsidRPr="00553744" w:rsidRDefault="0091116F" w:rsidP="0091116F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</w:rPr>
              <w:t>18.00 – 18.30</w:t>
            </w:r>
          </w:p>
        </w:tc>
        <w:tc>
          <w:tcPr>
            <w:tcW w:w="943" w:type="pct"/>
          </w:tcPr>
          <w:p w14:paraId="7CD85C8A" w14:textId="77777777" w:rsidR="0091116F" w:rsidRPr="00553744" w:rsidRDefault="0091116F" w:rsidP="0091116F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</w:rPr>
              <w:t>Управления проектом</w:t>
            </w:r>
          </w:p>
        </w:tc>
        <w:tc>
          <w:tcPr>
            <w:tcW w:w="1842" w:type="pct"/>
          </w:tcPr>
          <w:p w14:paraId="1363177E" w14:textId="00B20ED7" w:rsidR="0091116F" w:rsidRPr="00553744" w:rsidRDefault="00D20060" w:rsidP="0091116F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  <w:color w:val="000000"/>
              </w:rPr>
              <w:t xml:space="preserve">Управление проектом </w:t>
            </w:r>
          </w:p>
        </w:tc>
        <w:tc>
          <w:tcPr>
            <w:tcW w:w="1109" w:type="pct"/>
          </w:tcPr>
          <w:p w14:paraId="5B88EBE7" w14:textId="21249D14" w:rsidR="0091116F" w:rsidRPr="00553744" w:rsidRDefault="00D20060" w:rsidP="0091116F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  <w:color w:val="000000"/>
              </w:rPr>
              <w:t>814</w:t>
            </w:r>
            <w:r w:rsidR="00136BE3" w:rsidRPr="005537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3744">
              <w:rPr>
                <w:rFonts w:ascii="Times New Roman" w:hAnsi="Times New Roman" w:cs="Times New Roman"/>
                <w:color w:val="000000"/>
              </w:rPr>
              <w:t>5180</w:t>
            </w:r>
            <w:r w:rsidR="00136BE3" w:rsidRPr="005537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3744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492" w:type="pct"/>
          </w:tcPr>
          <w:p w14:paraId="2ECEE06D" w14:textId="24B69616" w:rsidR="0091116F" w:rsidRPr="00553744" w:rsidRDefault="00D20060" w:rsidP="0091116F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  <w:color w:val="000000"/>
              </w:rPr>
              <w:t>без пароля</w:t>
            </w:r>
          </w:p>
        </w:tc>
      </w:tr>
      <w:tr w:rsidR="009C1DA8" w:rsidRPr="00553744" w14:paraId="6DD6A31E" w14:textId="77777777" w:rsidTr="00553744">
        <w:tc>
          <w:tcPr>
            <w:tcW w:w="615" w:type="pct"/>
          </w:tcPr>
          <w:p w14:paraId="5EDEBCEC" w14:textId="1D424D23" w:rsidR="009C1DA8" w:rsidRPr="00553744" w:rsidRDefault="009C1DA8" w:rsidP="009C1DA8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</w:rPr>
              <w:t>19.00 – 19.30</w:t>
            </w:r>
          </w:p>
        </w:tc>
        <w:tc>
          <w:tcPr>
            <w:tcW w:w="943" w:type="pct"/>
          </w:tcPr>
          <w:p w14:paraId="22029DA7" w14:textId="22847268" w:rsidR="009C1DA8" w:rsidRPr="00553744" w:rsidRDefault="009C1DA8" w:rsidP="009C1DA8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</w:rPr>
              <w:t>Экономики и управления в топливно-энергетическим комплексе</w:t>
            </w:r>
          </w:p>
        </w:tc>
        <w:tc>
          <w:tcPr>
            <w:tcW w:w="1842" w:type="pct"/>
          </w:tcPr>
          <w:p w14:paraId="5966C311" w14:textId="4E25D533" w:rsidR="009C1DA8" w:rsidRPr="00553744" w:rsidRDefault="009C1DA8" w:rsidP="009C1DA8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  <w:color w:val="000000"/>
              </w:rPr>
              <w:t xml:space="preserve"> «Экономика организаций цифровой энергетики»,  «Менеджмент организаций топливно-энергетического комплекса», «Экологическая безопасность в энергетике» </w:t>
            </w:r>
          </w:p>
        </w:tc>
        <w:tc>
          <w:tcPr>
            <w:tcW w:w="1109" w:type="pct"/>
          </w:tcPr>
          <w:p w14:paraId="5656543E" w14:textId="5BBE2B40" w:rsidR="009C1DA8" w:rsidRPr="00553744" w:rsidRDefault="009C1DA8" w:rsidP="009C1DA8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  <w:color w:val="000000"/>
              </w:rPr>
              <w:t xml:space="preserve">723 4428 6780 </w:t>
            </w:r>
          </w:p>
        </w:tc>
        <w:tc>
          <w:tcPr>
            <w:tcW w:w="492" w:type="pct"/>
          </w:tcPr>
          <w:p w14:paraId="48EAAC09" w14:textId="319D662A" w:rsidR="009C1DA8" w:rsidRPr="00553744" w:rsidRDefault="009C1DA8" w:rsidP="009C1DA8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  <w:color w:val="000000"/>
              </w:rPr>
              <w:t>026665</w:t>
            </w:r>
          </w:p>
        </w:tc>
      </w:tr>
      <w:tr w:rsidR="009C1DA8" w:rsidRPr="00553744" w14:paraId="7AD5EF6A" w14:textId="77777777" w:rsidTr="00553744">
        <w:tc>
          <w:tcPr>
            <w:tcW w:w="615" w:type="pct"/>
          </w:tcPr>
          <w:p w14:paraId="7D8C39AA" w14:textId="0E6E3D35" w:rsidR="009C1DA8" w:rsidRPr="00553744" w:rsidRDefault="009C1DA8" w:rsidP="009C1DA8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</w:rPr>
              <w:t>20.00 – 21.00</w:t>
            </w:r>
          </w:p>
        </w:tc>
        <w:tc>
          <w:tcPr>
            <w:tcW w:w="943" w:type="pct"/>
          </w:tcPr>
          <w:p w14:paraId="078D3D46" w14:textId="67888C5A" w:rsidR="009C1DA8" w:rsidRPr="00553744" w:rsidRDefault="009C1DA8" w:rsidP="009C1DA8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</w:rPr>
              <w:t xml:space="preserve">Экономики и управления в строительстве </w:t>
            </w:r>
          </w:p>
        </w:tc>
        <w:tc>
          <w:tcPr>
            <w:tcW w:w="1842" w:type="pct"/>
          </w:tcPr>
          <w:p w14:paraId="50746C7D" w14:textId="4BD7A9DC" w:rsidR="009C1DA8" w:rsidRPr="00553744" w:rsidRDefault="009C1DA8" w:rsidP="009C1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44">
              <w:rPr>
                <w:rFonts w:ascii="Times New Roman" w:hAnsi="Times New Roman" w:cs="Times New Roman"/>
                <w:color w:val="000000"/>
              </w:rPr>
              <w:t>«Экономика и управление инвестиционно-строительной деятельностью</w:t>
            </w:r>
            <w:r w:rsidR="00136BE3" w:rsidRPr="0055374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09" w:type="pct"/>
          </w:tcPr>
          <w:p w14:paraId="1D72CAE2" w14:textId="5DFE30D6" w:rsidR="009C1DA8" w:rsidRPr="00553744" w:rsidRDefault="00136BE3" w:rsidP="009C1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44">
              <w:rPr>
                <w:rFonts w:ascii="Times New Roman" w:hAnsi="Times New Roman" w:cs="Times New Roman"/>
                <w:color w:val="000000"/>
              </w:rPr>
              <w:t>993</w:t>
            </w:r>
            <w:r w:rsidR="0099004B" w:rsidRPr="0055374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53744">
              <w:rPr>
                <w:rFonts w:ascii="Times New Roman" w:hAnsi="Times New Roman" w:cs="Times New Roman"/>
                <w:color w:val="000000"/>
              </w:rPr>
              <w:t>1703</w:t>
            </w:r>
            <w:r w:rsidR="0099004B" w:rsidRPr="0055374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53744">
              <w:rPr>
                <w:rFonts w:ascii="Times New Roman" w:hAnsi="Times New Roman" w:cs="Times New Roman"/>
                <w:color w:val="000000"/>
              </w:rPr>
              <w:t>8</w:t>
            </w:r>
            <w:r w:rsidR="009C1DA8" w:rsidRPr="00553744">
              <w:rPr>
                <w:rFonts w:ascii="Times New Roman" w:hAnsi="Times New Roman" w:cs="Times New Roman"/>
                <w:color w:val="000000"/>
              </w:rPr>
              <w:t>968</w:t>
            </w:r>
          </w:p>
        </w:tc>
        <w:tc>
          <w:tcPr>
            <w:tcW w:w="492" w:type="pct"/>
          </w:tcPr>
          <w:p w14:paraId="57DE00EA" w14:textId="5D051FE6" w:rsidR="009C1DA8" w:rsidRPr="00553744" w:rsidRDefault="008E4ED2" w:rsidP="009C1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44">
              <w:rPr>
                <w:rFonts w:ascii="Times New Roman" w:hAnsi="Times New Roman" w:cs="Times New Roman"/>
                <w:color w:val="000000"/>
              </w:rPr>
              <w:t>без пароля</w:t>
            </w:r>
          </w:p>
        </w:tc>
      </w:tr>
      <w:tr w:rsidR="009C1DA8" w:rsidRPr="00553744" w14:paraId="1B59678C" w14:textId="77777777" w:rsidTr="00D20060">
        <w:tc>
          <w:tcPr>
            <w:tcW w:w="5000" w:type="pct"/>
            <w:gridSpan w:val="5"/>
          </w:tcPr>
          <w:p w14:paraId="6101C117" w14:textId="77777777" w:rsidR="009C1DA8" w:rsidRPr="00553744" w:rsidRDefault="009C1DA8" w:rsidP="009C1DA8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</w:rPr>
              <w:t>29 апреля 2020 года</w:t>
            </w:r>
          </w:p>
        </w:tc>
      </w:tr>
      <w:tr w:rsidR="00D20060" w:rsidRPr="00553744" w14:paraId="683B4A99" w14:textId="77777777" w:rsidTr="00553744">
        <w:tc>
          <w:tcPr>
            <w:tcW w:w="615" w:type="pct"/>
          </w:tcPr>
          <w:p w14:paraId="4FE637AE" w14:textId="77777777" w:rsidR="009C1DA8" w:rsidRPr="00553744" w:rsidRDefault="009C1DA8" w:rsidP="009C1DA8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</w:rPr>
              <w:t>15.00 – 15.30</w:t>
            </w:r>
          </w:p>
        </w:tc>
        <w:tc>
          <w:tcPr>
            <w:tcW w:w="943" w:type="pct"/>
          </w:tcPr>
          <w:p w14:paraId="4DF2F589" w14:textId="77777777" w:rsidR="009C1DA8" w:rsidRPr="00553744" w:rsidRDefault="009C1DA8" w:rsidP="009C1DA8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</w:rPr>
              <w:t xml:space="preserve">Экономики и управления в строительстве </w:t>
            </w:r>
          </w:p>
        </w:tc>
        <w:tc>
          <w:tcPr>
            <w:tcW w:w="1842" w:type="pct"/>
          </w:tcPr>
          <w:p w14:paraId="7CC2751D" w14:textId="0B438C81" w:rsidR="009C1DA8" w:rsidRPr="00553744" w:rsidRDefault="009C1DA8" w:rsidP="009C1DA8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  <w:color w:val="000000"/>
              </w:rPr>
              <w:t xml:space="preserve">«Экономика и управление инвестиционно-строительной деятельностью» </w:t>
            </w:r>
          </w:p>
        </w:tc>
        <w:tc>
          <w:tcPr>
            <w:tcW w:w="1109" w:type="pct"/>
          </w:tcPr>
          <w:p w14:paraId="4B13CC66" w14:textId="4A761F5C" w:rsidR="009C1DA8" w:rsidRPr="00553744" w:rsidRDefault="0099004B" w:rsidP="009C1DA8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  <w:color w:val="000000"/>
              </w:rPr>
              <w:t>998</w:t>
            </w:r>
            <w:r w:rsidRPr="0055374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53744">
              <w:rPr>
                <w:rFonts w:ascii="Times New Roman" w:hAnsi="Times New Roman" w:cs="Times New Roman"/>
                <w:color w:val="000000"/>
              </w:rPr>
              <w:t>2136</w:t>
            </w:r>
            <w:r w:rsidRPr="0055374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9C1DA8" w:rsidRPr="00553744">
              <w:rPr>
                <w:rFonts w:ascii="Times New Roman" w:hAnsi="Times New Roman" w:cs="Times New Roman"/>
                <w:color w:val="000000"/>
              </w:rPr>
              <w:t>5389</w:t>
            </w:r>
          </w:p>
        </w:tc>
        <w:tc>
          <w:tcPr>
            <w:tcW w:w="492" w:type="pct"/>
          </w:tcPr>
          <w:p w14:paraId="5195506D" w14:textId="28A5A195" w:rsidR="009C1DA8" w:rsidRPr="00553744" w:rsidRDefault="008E4ED2" w:rsidP="009C1DA8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  <w:color w:val="000000"/>
              </w:rPr>
              <w:t>без пароля</w:t>
            </w:r>
          </w:p>
        </w:tc>
      </w:tr>
      <w:tr w:rsidR="00D20060" w:rsidRPr="00553744" w14:paraId="556B1132" w14:textId="77777777" w:rsidTr="00553744">
        <w:tc>
          <w:tcPr>
            <w:tcW w:w="615" w:type="pct"/>
          </w:tcPr>
          <w:p w14:paraId="45A9CA17" w14:textId="77777777" w:rsidR="009C1DA8" w:rsidRPr="00553744" w:rsidRDefault="009C1DA8" w:rsidP="009C1DA8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</w:rPr>
              <w:t>16.00 – 16.30</w:t>
            </w:r>
          </w:p>
        </w:tc>
        <w:tc>
          <w:tcPr>
            <w:tcW w:w="943" w:type="pct"/>
          </w:tcPr>
          <w:p w14:paraId="1DBAAD86" w14:textId="77777777" w:rsidR="009C1DA8" w:rsidRPr="00553744" w:rsidRDefault="009C1DA8" w:rsidP="009C1DA8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</w:rPr>
              <w:t xml:space="preserve">Логистики </w:t>
            </w:r>
          </w:p>
        </w:tc>
        <w:tc>
          <w:tcPr>
            <w:tcW w:w="1842" w:type="pct"/>
          </w:tcPr>
          <w:p w14:paraId="1D9FA701" w14:textId="6B7FF49E" w:rsidR="009C1DA8" w:rsidRPr="00553744" w:rsidRDefault="00136BE3" w:rsidP="009C1DA8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  <w:color w:val="000000"/>
              </w:rPr>
              <w:t>«</w:t>
            </w:r>
            <w:r w:rsidR="009C1DA8" w:rsidRPr="00553744">
              <w:rPr>
                <w:rFonts w:ascii="Times New Roman" w:hAnsi="Times New Roman" w:cs="Times New Roman"/>
                <w:color w:val="000000"/>
              </w:rPr>
              <w:t>Логистика и управление цепями поставок</w:t>
            </w:r>
            <w:r w:rsidRPr="0055374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09" w:type="pct"/>
          </w:tcPr>
          <w:p w14:paraId="10D6831E" w14:textId="298E0A65" w:rsidR="009C1DA8" w:rsidRPr="00553744" w:rsidRDefault="009C1DA8" w:rsidP="009C1DA8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  <w:color w:val="000000"/>
              </w:rPr>
              <w:t>754 2158 0974</w:t>
            </w:r>
          </w:p>
        </w:tc>
        <w:tc>
          <w:tcPr>
            <w:tcW w:w="492" w:type="pct"/>
          </w:tcPr>
          <w:p w14:paraId="1070E0C1" w14:textId="6A258FC8" w:rsidR="009C1DA8" w:rsidRPr="00553744" w:rsidRDefault="009C1DA8" w:rsidP="009C1DA8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  <w:color w:val="000000"/>
              </w:rPr>
              <w:t>Без пароля</w:t>
            </w:r>
          </w:p>
        </w:tc>
      </w:tr>
      <w:tr w:rsidR="00D20060" w:rsidRPr="00553744" w14:paraId="0C70124B" w14:textId="77777777" w:rsidTr="00553744">
        <w:tc>
          <w:tcPr>
            <w:tcW w:w="615" w:type="pct"/>
          </w:tcPr>
          <w:p w14:paraId="077F9724" w14:textId="77777777" w:rsidR="009C1DA8" w:rsidRPr="00553744" w:rsidRDefault="009C1DA8" w:rsidP="009C1DA8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</w:rPr>
              <w:lastRenderedPageBreak/>
              <w:t>17.00 – 17.30</w:t>
            </w:r>
          </w:p>
        </w:tc>
        <w:tc>
          <w:tcPr>
            <w:tcW w:w="943" w:type="pct"/>
          </w:tcPr>
          <w:p w14:paraId="44D5E9BD" w14:textId="77777777" w:rsidR="009C1DA8" w:rsidRPr="00553744" w:rsidRDefault="009C1DA8" w:rsidP="009C1DA8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</w:rPr>
              <w:t>Управления организацией в машиностроении</w:t>
            </w:r>
          </w:p>
        </w:tc>
        <w:tc>
          <w:tcPr>
            <w:tcW w:w="1842" w:type="pct"/>
          </w:tcPr>
          <w:p w14:paraId="5D74D133" w14:textId="3CD3C6F6" w:rsidR="009C1DA8" w:rsidRPr="00553744" w:rsidRDefault="00136BE3" w:rsidP="009C1DA8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  <w:color w:val="000000"/>
              </w:rPr>
              <w:t>«</w:t>
            </w:r>
            <w:r w:rsidR="00D20060" w:rsidRPr="00553744">
              <w:rPr>
                <w:rFonts w:ascii="Times New Roman" w:hAnsi="Times New Roman" w:cs="Times New Roman"/>
                <w:color w:val="000000"/>
              </w:rPr>
              <w:t>Цифровая трансформация промышленных бизнес-систем</w:t>
            </w:r>
            <w:r w:rsidRPr="0055374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09" w:type="pct"/>
          </w:tcPr>
          <w:p w14:paraId="658A6DB0" w14:textId="187B228F" w:rsidR="009C1DA8" w:rsidRPr="00553744" w:rsidRDefault="00D20060" w:rsidP="009C1DA8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  <w:color w:val="000000"/>
              </w:rPr>
              <w:t>837 7639 4961</w:t>
            </w:r>
          </w:p>
        </w:tc>
        <w:tc>
          <w:tcPr>
            <w:tcW w:w="492" w:type="pct"/>
          </w:tcPr>
          <w:p w14:paraId="0A9EE2D1" w14:textId="522EE778" w:rsidR="009C1DA8" w:rsidRPr="00553744" w:rsidRDefault="00D20060" w:rsidP="009C1DA8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  <w:color w:val="000000"/>
              </w:rPr>
              <w:t>007944</w:t>
            </w:r>
          </w:p>
        </w:tc>
      </w:tr>
      <w:tr w:rsidR="00136BE3" w:rsidRPr="00553744" w14:paraId="4364AEB0" w14:textId="77777777" w:rsidTr="00553744">
        <w:trPr>
          <w:trHeight w:val="606"/>
        </w:trPr>
        <w:tc>
          <w:tcPr>
            <w:tcW w:w="615" w:type="pct"/>
          </w:tcPr>
          <w:p w14:paraId="49D363B5" w14:textId="76864D12" w:rsidR="00136BE3" w:rsidRPr="00553744" w:rsidRDefault="00136BE3" w:rsidP="00BF416F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553744">
              <w:rPr>
                <w:color w:val="000000"/>
                <w:sz w:val="22"/>
                <w:szCs w:val="22"/>
              </w:rPr>
              <w:t>17.30-18.00</w:t>
            </w:r>
          </w:p>
        </w:tc>
        <w:tc>
          <w:tcPr>
            <w:tcW w:w="943" w:type="pct"/>
          </w:tcPr>
          <w:p w14:paraId="4DA4FE61" w14:textId="5F8C7207" w:rsidR="00136BE3" w:rsidRPr="00553744" w:rsidRDefault="00136BE3" w:rsidP="009C1DA8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  <w:color w:val="000000"/>
              </w:rPr>
              <w:t>Теории организации и управления</w:t>
            </w:r>
          </w:p>
        </w:tc>
        <w:tc>
          <w:tcPr>
            <w:tcW w:w="1842" w:type="pct"/>
          </w:tcPr>
          <w:p w14:paraId="4DBFB118" w14:textId="146466A4" w:rsidR="00136BE3" w:rsidRPr="00553744" w:rsidRDefault="008E4ED2" w:rsidP="009C1DA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53744">
              <w:rPr>
                <w:rFonts w:ascii="Times New Roman" w:hAnsi="Times New Roman" w:cs="Times New Roman"/>
                <w:color w:val="000000"/>
              </w:rPr>
              <w:t>«</w:t>
            </w:r>
            <w:r w:rsidR="00136BE3" w:rsidRPr="00553744">
              <w:rPr>
                <w:rFonts w:ascii="Times New Roman" w:hAnsi="Times New Roman" w:cs="Times New Roman"/>
                <w:color w:val="000000"/>
              </w:rPr>
              <w:t>Управление организацией</w:t>
            </w:r>
            <w:r w:rsidRPr="0055374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09" w:type="pct"/>
          </w:tcPr>
          <w:p w14:paraId="4DF9C819" w14:textId="0B9F5A5C" w:rsidR="00136BE3" w:rsidRPr="00553744" w:rsidRDefault="00136BE3" w:rsidP="009C1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44">
              <w:rPr>
                <w:rFonts w:ascii="Times New Roman" w:hAnsi="Times New Roman" w:cs="Times New Roman"/>
                <w:color w:val="000000"/>
              </w:rPr>
              <w:t>868 8959 9967</w:t>
            </w:r>
          </w:p>
        </w:tc>
        <w:tc>
          <w:tcPr>
            <w:tcW w:w="492" w:type="pct"/>
          </w:tcPr>
          <w:p w14:paraId="027E53E2" w14:textId="68C4EABB" w:rsidR="00136BE3" w:rsidRPr="00553744" w:rsidRDefault="00136BE3" w:rsidP="009C1DA8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  <w:color w:val="000000"/>
              </w:rPr>
              <w:t>006766</w:t>
            </w:r>
          </w:p>
        </w:tc>
      </w:tr>
      <w:tr w:rsidR="00D20060" w:rsidRPr="00553744" w14:paraId="2BE3D82B" w14:textId="77777777" w:rsidTr="00553744">
        <w:tc>
          <w:tcPr>
            <w:tcW w:w="615" w:type="pct"/>
          </w:tcPr>
          <w:p w14:paraId="427A7AB9" w14:textId="77777777" w:rsidR="009C1DA8" w:rsidRPr="00553744" w:rsidRDefault="009C1DA8" w:rsidP="009C1DA8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</w:rPr>
              <w:t>18.00 – 18.30</w:t>
            </w:r>
          </w:p>
        </w:tc>
        <w:tc>
          <w:tcPr>
            <w:tcW w:w="943" w:type="pct"/>
          </w:tcPr>
          <w:p w14:paraId="6FC2DCE0" w14:textId="77777777" w:rsidR="009C1DA8" w:rsidRPr="00553744" w:rsidRDefault="009C1DA8" w:rsidP="009C1DA8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</w:rPr>
              <w:t>Международного производственного бизнеса</w:t>
            </w:r>
          </w:p>
        </w:tc>
        <w:tc>
          <w:tcPr>
            <w:tcW w:w="1842" w:type="pct"/>
          </w:tcPr>
          <w:p w14:paraId="3BE6336D" w14:textId="77EF3830" w:rsidR="009C1DA8" w:rsidRPr="00553744" w:rsidRDefault="00D20060" w:rsidP="009C1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744">
              <w:rPr>
                <w:rFonts w:ascii="Times New Roman" w:hAnsi="Times New Roman" w:cs="Times New Roman"/>
                <w:color w:val="000000"/>
              </w:rPr>
              <w:t>«</w:t>
            </w:r>
            <w:r w:rsidR="009C1DA8" w:rsidRPr="00553744">
              <w:rPr>
                <w:rFonts w:ascii="Times New Roman" w:hAnsi="Times New Roman" w:cs="Times New Roman"/>
                <w:color w:val="000000"/>
              </w:rPr>
              <w:t>Международный коммерческий менеджмент</w:t>
            </w:r>
            <w:r w:rsidRPr="00553744">
              <w:rPr>
                <w:rFonts w:ascii="Times New Roman" w:hAnsi="Times New Roman" w:cs="Times New Roman"/>
                <w:color w:val="000000"/>
              </w:rPr>
              <w:t>»</w:t>
            </w:r>
            <w:r w:rsidR="009C1DA8" w:rsidRPr="00553744">
              <w:rPr>
                <w:rFonts w:ascii="Times New Roman" w:hAnsi="Times New Roman" w:cs="Times New Roman"/>
                <w:color w:val="000000"/>
              </w:rPr>
              <w:t xml:space="preserve">;  </w:t>
            </w:r>
            <w:r w:rsidRPr="00553744">
              <w:rPr>
                <w:rFonts w:ascii="Times New Roman" w:hAnsi="Times New Roman" w:cs="Times New Roman"/>
                <w:color w:val="000000"/>
              </w:rPr>
              <w:t>«</w:t>
            </w:r>
            <w:r w:rsidR="009C1DA8" w:rsidRPr="00553744">
              <w:rPr>
                <w:rFonts w:ascii="Times New Roman" w:hAnsi="Times New Roman" w:cs="Times New Roman"/>
                <w:color w:val="000000"/>
              </w:rPr>
              <w:t>Международный пр</w:t>
            </w:r>
            <w:bookmarkStart w:id="0" w:name="_GoBack"/>
            <w:bookmarkEnd w:id="0"/>
            <w:r w:rsidR="009C1DA8" w:rsidRPr="00553744">
              <w:rPr>
                <w:rFonts w:ascii="Times New Roman" w:hAnsi="Times New Roman" w:cs="Times New Roman"/>
                <w:color w:val="000000"/>
              </w:rPr>
              <w:t>оизводственный бизнес</w:t>
            </w:r>
            <w:r w:rsidRPr="00553744">
              <w:rPr>
                <w:rFonts w:ascii="Times New Roman" w:hAnsi="Times New Roman" w:cs="Times New Roman"/>
                <w:color w:val="000000"/>
              </w:rPr>
              <w:t>»</w:t>
            </w:r>
            <w:r w:rsidR="009C1DA8" w:rsidRPr="00553744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1A07D21" w14:textId="4FB1E856" w:rsidR="009C1DA8" w:rsidRPr="00553744" w:rsidRDefault="00D20060" w:rsidP="009C1DA8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  <w:color w:val="000000"/>
              </w:rPr>
              <w:t>«</w:t>
            </w:r>
            <w:r w:rsidR="009C1DA8" w:rsidRPr="00553744">
              <w:rPr>
                <w:rFonts w:ascii="Times New Roman" w:hAnsi="Times New Roman" w:cs="Times New Roman"/>
                <w:color w:val="000000"/>
              </w:rPr>
              <w:t>Электронная трансграничная торговля</w:t>
            </w:r>
            <w:r w:rsidRPr="0055374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09" w:type="pct"/>
          </w:tcPr>
          <w:p w14:paraId="24ED294A" w14:textId="144E4DB9" w:rsidR="009C1DA8" w:rsidRPr="00553744" w:rsidRDefault="00D20060" w:rsidP="009C1DA8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  <w:color w:val="000000"/>
              </w:rPr>
              <w:t>262 799 1594</w:t>
            </w:r>
          </w:p>
        </w:tc>
        <w:tc>
          <w:tcPr>
            <w:tcW w:w="492" w:type="pct"/>
          </w:tcPr>
          <w:p w14:paraId="3955CE9B" w14:textId="4E29D25D" w:rsidR="009C1DA8" w:rsidRPr="00553744" w:rsidRDefault="00D20060" w:rsidP="009C1DA8">
            <w:pPr>
              <w:jc w:val="center"/>
              <w:rPr>
                <w:rFonts w:ascii="Times New Roman" w:hAnsi="Times New Roman" w:cs="Times New Roman"/>
              </w:rPr>
            </w:pPr>
            <w:r w:rsidRPr="00553744">
              <w:rPr>
                <w:rFonts w:ascii="Times New Roman" w:hAnsi="Times New Roman" w:cs="Times New Roman"/>
              </w:rPr>
              <w:t>502402</w:t>
            </w:r>
          </w:p>
        </w:tc>
      </w:tr>
    </w:tbl>
    <w:p w14:paraId="5EE8A483" w14:textId="77777777" w:rsidR="007B2D39" w:rsidRPr="007B2D39" w:rsidRDefault="007B2D39" w:rsidP="007B2D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FC2CF4" w14:textId="77777777" w:rsidR="007B2D39" w:rsidRDefault="007B2D39"/>
    <w:sectPr w:rsidR="007B2D39" w:rsidSect="001F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39"/>
    <w:rsid w:val="00136BE3"/>
    <w:rsid w:val="00153083"/>
    <w:rsid w:val="001A3E01"/>
    <w:rsid w:val="001F2290"/>
    <w:rsid w:val="00217AAB"/>
    <w:rsid w:val="00441823"/>
    <w:rsid w:val="00553744"/>
    <w:rsid w:val="007B2D39"/>
    <w:rsid w:val="008E4ED2"/>
    <w:rsid w:val="0091116F"/>
    <w:rsid w:val="009807E5"/>
    <w:rsid w:val="0099004B"/>
    <w:rsid w:val="009C1DA8"/>
    <w:rsid w:val="009F5A39"/>
    <w:rsid w:val="00AE53D8"/>
    <w:rsid w:val="00BF416F"/>
    <w:rsid w:val="00C62D25"/>
    <w:rsid w:val="00D20060"/>
    <w:rsid w:val="00E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D929"/>
  <w15:chartTrackingRefBased/>
  <w15:docId w15:val="{E4B61925-2C24-4A2C-B67B-1176D0EB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3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6BE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6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Тинякова</dc:creator>
  <cp:keywords/>
  <dc:description/>
  <cp:lastModifiedBy>Артем Меренков</cp:lastModifiedBy>
  <cp:revision>2</cp:revision>
  <dcterms:created xsi:type="dcterms:W3CDTF">2020-04-28T11:27:00Z</dcterms:created>
  <dcterms:modified xsi:type="dcterms:W3CDTF">2020-04-28T11:27:00Z</dcterms:modified>
</cp:coreProperties>
</file>