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AE" w:rsidRPr="000F4ABC" w:rsidRDefault="00143FAE" w:rsidP="00435784">
      <w:pPr>
        <w:spacing w:after="0" w:line="240" w:lineRule="auto"/>
        <w:jc w:val="center"/>
        <w:rPr>
          <w:rFonts w:ascii="Constantia" w:hAnsi="Constantia"/>
          <w:b/>
          <w:noProof/>
          <w:color w:val="4239EF"/>
          <w:lang w:eastAsia="ru-RU"/>
        </w:rPr>
      </w:pPr>
      <w:r w:rsidRPr="000F4ABC">
        <w:rPr>
          <w:rFonts w:ascii="Constantia" w:hAnsi="Constantia"/>
          <w:b/>
          <w:noProof/>
          <w:color w:val="4239EF"/>
          <w:lang w:eastAsia="ru-RU"/>
        </w:rPr>
        <w:t>Министерство науки и высшего образования Российской Федерации</w:t>
      </w:r>
    </w:p>
    <w:p w:rsidR="00143FAE" w:rsidRPr="000F4ABC" w:rsidRDefault="00143FAE" w:rsidP="00435784">
      <w:pPr>
        <w:spacing w:after="0" w:line="240" w:lineRule="auto"/>
        <w:jc w:val="center"/>
        <w:rPr>
          <w:rFonts w:ascii="Constantia" w:hAnsi="Constantia"/>
          <w:b/>
          <w:noProof/>
          <w:color w:val="4239EF"/>
          <w:lang w:eastAsia="ru-RU"/>
        </w:rPr>
      </w:pPr>
      <w:r w:rsidRPr="000F4ABC">
        <w:rPr>
          <w:rFonts w:ascii="Constantia" w:hAnsi="Constantia"/>
          <w:b/>
          <w:noProof/>
          <w:color w:val="4239EF"/>
          <w:lang w:eastAsia="ru-RU"/>
        </w:rPr>
        <w:t>Федеральное государственное бюджетное образовательное учреждение</w:t>
      </w:r>
    </w:p>
    <w:p w:rsidR="00143FAE" w:rsidRPr="000F4ABC" w:rsidRDefault="00143FAE" w:rsidP="00435784">
      <w:pPr>
        <w:spacing w:after="0" w:line="240" w:lineRule="auto"/>
        <w:jc w:val="center"/>
        <w:rPr>
          <w:rFonts w:ascii="Constantia" w:hAnsi="Constantia"/>
          <w:b/>
          <w:noProof/>
          <w:color w:val="4239EF"/>
          <w:lang w:eastAsia="ru-RU"/>
        </w:rPr>
      </w:pPr>
      <w:r w:rsidRPr="000F4ABC">
        <w:rPr>
          <w:rFonts w:ascii="Constantia" w:hAnsi="Constantia"/>
          <w:b/>
          <w:noProof/>
          <w:color w:val="4239EF"/>
          <w:lang w:eastAsia="ru-RU"/>
        </w:rPr>
        <w:t>высшего образования</w:t>
      </w:r>
    </w:p>
    <w:p w:rsidR="00143FAE" w:rsidRPr="00A03937" w:rsidRDefault="004107D9" w:rsidP="00143FAE">
      <w:pPr>
        <w:rPr>
          <w:noProof/>
          <w:color w:val="0F0A7C"/>
          <w:lang w:eastAsia="ru-RU"/>
        </w:rPr>
      </w:pPr>
      <w:r>
        <w:rPr>
          <w:color w:val="0F0A7C"/>
          <w:lang w:val="en-GB" w:eastAsia="zh-TW"/>
        </w:rPr>
        <w:pict>
          <v:rect id="_x0000_s1026" style="position:absolute;margin-left:93.4pt;margin-top:2.7pt;width:370.65pt;height:60.05pt;z-index:251658240" stroked="f">
            <v:textbox style="mso-next-textbox:#_x0000_s1026">
              <w:txbxContent>
                <w:p w:rsidR="00143FAE" w:rsidRPr="00E331A2" w:rsidRDefault="00143FAE" w:rsidP="00143FAE">
                  <w:pPr>
                    <w:pStyle w:val="2"/>
                    <w:numPr>
                      <w:ilvl w:val="0"/>
                      <w:numId w:val="0"/>
                    </w:numPr>
                    <w:ind w:left="576"/>
                    <w:jc w:val="both"/>
                    <w:rPr>
                      <w:rFonts w:ascii="Constantia" w:eastAsia="Batang" w:hAnsi="Constantia"/>
                      <w:color w:val="0F0A7C"/>
                      <w:sz w:val="24"/>
                      <w:lang w:val="ru-RU"/>
                    </w:rPr>
                  </w:pPr>
                  <w:r w:rsidRPr="00E331A2">
                    <w:rPr>
                      <w:rFonts w:ascii="Constantia" w:eastAsia="Batang" w:hAnsi="Constantia"/>
                      <w:color w:val="4239EF"/>
                      <w:sz w:val="24"/>
                      <w:lang w:val="ru-RU"/>
                    </w:rPr>
                    <w:t>«ГОСУДАРСТВЕННЫЙ УНИВЕРСИТЕТ УПРАВЛЕНИЯ</w:t>
                  </w:r>
                  <w:r w:rsidRPr="00E331A2">
                    <w:rPr>
                      <w:rFonts w:ascii="Constantia" w:eastAsia="Batang" w:hAnsi="Constantia"/>
                      <w:color w:val="0F0A7C"/>
                      <w:sz w:val="24"/>
                      <w:lang w:val="ru-RU"/>
                    </w:rPr>
                    <w:t>»</w:t>
                  </w:r>
                </w:p>
                <w:p w:rsidR="00143FAE" w:rsidRPr="00C775C7" w:rsidRDefault="00143FAE" w:rsidP="00143FAE">
                  <w:pPr>
                    <w:rPr>
                      <w:rFonts w:ascii="Constantia" w:hAnsi="Constantia"/>
                      <w:color w:val="0F0A7C"/>
                    </w:rPr>
                  </w:pPr>
                </w:p>
                <w:p w:rsidR="00143FAE" w:rsidRPr="00C775C7" w:rsidRDefault="00143FAE" w:rsidP="00143FAE">
                  <w:pPr>
                    <w:jc w:val="right"/>
                    <w:rPr>
                      <w:rFonts w:ascii="Constantia" w:hAnsi="Constantia"/>
                      <w:color w:val="25A92B"/>
                    </w:rPr>
                  </w:pPr>
                  <w:r w:rsidRPr="000F4ABC">
                    <w:rPr>
                      <w:rFonts w:ascii="Constantia" w:hAnsi="Constantia"/>
                      <w:color w:val="4239EF"/>
                    </w:rPr>
                    <w:t>ГАРАНТИЯ, УВЕРЕННОСТЬ, УСП</w:t>
                  </w:r>
                  <w:r w:rsidRPr="00C775C7">
                    <w:rPr>
                      <w:rFonts w:ascii="Constantia" w:hAnsi="Constantia"/>
                      <w:color w:val="0F0A7C"/>
                    </w:rPr>
                    <w:t>ЕХ</w:t>
                  </w:r>
                  <w:r w:rsidRPr="00C775C7">
                    <w:rPr>
                      <w:rFonts w:ascii="Constantia" w:hAnsi="Constantia"/>
                      <w:color w:val="25A92B"/>
                    </w:rPr>
                    <w:t>.</w:t>
                  </w:r>
                </w:p>
              </w:txbxContent>
            </v:textbox>
          </v:rect>
        </w:pict>
      </w:r>
      <w:r w:rsidR="00143FAE" w:rsidRPr="00143F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43FAE">
        <w:rPr>
          <w:noProof/>
          <w:color w:val="0F0A7C"/>
          <w:lang w:eastAsia="ru-RU"/>
        </w:rPr>
        <w:drawing>
          <wp:inline distT="0" distB="0" distL="0" distR="0">
            <wp:extent cx="1095375" cy="1280901"/>
            <wp:effectExtent l="19050" t="0" r="9525" b="0"/>
            <wp:docPr id="1" name="Рисунок 1" descr="C:\Users\вова\Downloads\лого-191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ownloads\лого-1919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38" cy="128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34" w:rsidRPr="00435784" w:rsidRDefault="00495434" w:rsidP="0014243E">
      <w:pPr>
        <w:spacing w:after="120" w:line="240" w:lineRule="auto"/>
        <w:jc w:val="center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>Информационное письмо</w:t>
      </w:r>
    </w:p>
    <w:p w:rsidR="00C539A5" w:rsidRPr="00435784" w:rsidRDefault="00A724E7" w:rsidP="0014243E">
      <w:pPr>
        <w:spacing w:after="120" w:line="240" w:lineRule="auto"/>
        <w:jc w:val="center"/>
        <w:rPr>
          <w:rFonts w:ascii="Constantia" w:hAnsi="Constantia" w:cs="Times New Roman"/>
          <w:b/>
          <w:i/>
          <w:sz w:val="27"/>
          <w:szCs w:val="27"/>
        </w:rPr>
      </w:pPr>
      <w:r w:rsidRPr="00435784">
        <w:rPr>
          <w:rFonts w:ascii="Constantia" w:hAnsi="Constantia" w:cs="Times New Roman"/>
          <w:b/>
          <w:i/>
          <w:sz w:val="27"/>
          <w:szCs w:val="27"/>
        </w:rPr>
        <w:t>Уважаемые коллеги!</w:t>
      </w:r>
    </w:p>
    <w:p w:rsidR="00EE7DE4" w:rsidRDefault="0049772F" w:rsidP="0014243E">
      <w:pPr>
        <w:spacing w:after="120" w:line="216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 xml:space="preserve">Кафедра управления организацией в машиностроении </w:t>
      </w:r>
      <w:r w:rsidR="00ED386F" w:rsidRPr="00435784">
        <w:rPr>
          <w:rFonts w:ascii="Constantia" w:hAnsi="Constantia" w:cs="Times New Roman"/>
          <w:sz w:val="27"/>
          <w:szCs w:val="27"/>
        </w:rPr>
        <w:t xml:space="preserve">приглашает принять участие в </w:t>
      </w:r>
      <w:r w:rsidR="00143FAE" w:rsidRPr="00A03937">
        <w:rPr>
          <w:rFonts w:ascii="Constantia" w:hAnsi="Constantia" w:cs="Times New Roman"/>
          <w:sz w:val="32"/>
          <w:szCs w:val="32"/>
        </w:rPr>
        <w:t>1</w:t>
      </w:r>
      <w:r w:rsidR="00143FAE" w:rsidRPr="00435784">
        <w:rPr>
          <w:rFonts w:ascii="Constantia" w:hAnsi="Constantia" w:cs="Times New Roman"/>
          <w:sz w:val="27"/>
          <w:szCs w:val="27"/>
        </w:rPr>
        <w:t xml:space="preserve">-ой Всероссийской </w:t>
      </w:r>
      <w:r w:rsidR="00ED386F" w:rsidRPr="00435784">
        <w:rPr>
          <w:rFonts w:ascii="Constantia" w:hAnsi="Constantia" w:cs="Times New Roman"/>
          <w:sz w:val="27"/>
          <w:szCs w:val="27"/>
        </w:rPr>
        <w:t xml:space="preserve">научно-практической конференции </w:t>
      </w:r>
    </w:p>
    <w:p w:rsidR="00A03937" w:rsidRDefault="00A03937" w:rsidP="00A03937">
      <w:pPr>
        <w:spacing w:after="0" w:line="216" w:lineRule="auto"/>
        <w:jc w:val="center"/>
        <w:rPr>
          <w:rFonts w:ascii="Constantia" w:hAnsi="Constantia" w:cs="Times New Roman"/>
          <w:b/>
          <w:color w:val="C00000"/>
          <w:sz w:val="27"/>
          <w:szCs w:val="27"/>
        </w:rPr>
      </w:pPr>
    </w:p>
    <w:p w:rsidR="00EE7DE4" w:rsidRDefault="00143FAE" w:rsidP="00A03937">
      <w:pPr>
        <w:spacing w:after="0" w:line="216" w:lineRule="auto"/>
        <w:jc w:val="center"/>
        <w:rPr>
          <w:rFonts w:ascii="Constantia" w:hAnsi="Constantia" w:cs="Times New Roman"/>
          <w:i/>
          <w:sz w:val="27"/>
          <w:szCs w:val="27"/>
        </w:rPr>
      </w:pPr>
      <w:r w:rsidRPr="00435784">
        <w:rPr>
          <w:rFonts w:ascii="Constantia" w:hAnsi="Constantia" w:cs="Times New Roman"/>
          <w:b/>
          <w:color w:val="C00000"/>
          <w:sz w:val="27"/>
          <w:szCs w:val="27"/>
        </w:rPr>
        <w:t>«</w:t>
      </w:r>
      <w:r w:rsidRPr="00EE7DE4">
        <w:rPr>
          <w:rFonts w:ascii="Constantia" w:hAnsi="Constantia" w:cs="Times New Roman"/>
          <w:b/>
          <w:i/>
          <w:color w:val="C00000"/>
          <w:sz w:val="27"/>
          <w:szCs w:val="27"/>
        </w:rPr>
        <w:t xml:space="preserve">АКТУАЛЬНЫЕ НАПРАВЛЕНИЯ ПОВЫШЕНИЯ ДОХОДНОСТИ БИЗНЕСА: ПРОБЛЕМЫ, МЕТОДЫ, РЕШЕНИЯ - </w:t>
      </w:r>
      <w:r w:rsidR="00435784" w:rsidRPr="00EE7DE4">
        <w:rPr>
          <w:rFonts w:ascii="Constantia" w:hAnsi="Constantia" w:cs="Times New Roman"/>
          <w:b/>
          <w:i/>
          <w:color w:val="C00000"/>
          <w:sz w:val="36"/>
          <w:szCs w:val="36"/>
        </w:rPr>
        <w:t>2019</w:t>
      </w:r>
      <w:r w:rsidRPr="00EE7DE4">
        <w:rPr>
          <w:rFonts w:ascii="Constantia" w:hAnsi="Constantia" w:cs="Times New Roman"/>
          <w:b/>
          <w:i/>
          <w:color w:val="C00000"/>
          <w:sz w:val="27"/>
          <w:szCs w:val="27"/>
        </w:rPr>
        <w:t>»</w:t>
      </w:r>
      <w:r w:rsidR="00ED386F" w:rsidRPr="00EE7DE4">
        <w:rPr>
          <w:rFonts w:ascii="Constantia" w:hAnsi="Constantia" w:cs="Times New Roman"/>
          <w:i/>
          <w:sz w:val="27"/>
          <w:szCs w:val="27"/>
        </w:rPr>
        <w:t>,</w:t>
      </w:r>
    </w:p>
    <w:p w:rsidR="00A03937" w:rsidRDefault="00A03937" w:rsidP="00A03937">
      <w:pPr>
        <w:spacing w:after="0" w:line="216" w:lineRule="auto"/>
        <w:jc w:val="center"/>
        <w:rPr>
          <w:rFonts w:ascii="Constantia" w:hAnsi="Constantia" w:cs="Times New Roman"/>
          <w:sz w:val="27"/>
          <w:szCs w:val="27"/>
        </w:rPr>
      </w:pPr>
    </w:p>
    <w:p w:rsidR="00A724E7" w:rsidRPr="00435784" w:rsidRDefault="00ED386F" w:rsidP="00A03937">
      <w:pPr>
        <w:spacing w:after="0" w:line="240" w:lineRule="auto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 xml:space="preserve">которая </w:t>
      </w:r>
      <w:r w:rsidR="006342EC">
        <w:rPr>
          <w:rFonts w:ascii="Constantia" w:hAnsi="Constantia" w:cs="Times New Roman"/>
          <w:sz w:val="27"/>
          <w:szCs w:val="27"/>
        </w:rPr>
        <w:t xml:space="preserve">  с</w:t>
      </w:r>
      <w:r w:rsidRPr="00435784">
        <w:rPr>
          <w:rFonts w:ascii="Constantia" w:hAnsi="Constantia" w:cs="Times New Roman"/>
          <w:sz w:val="27"/>
          <w:szCs w:val="27"/>
        </w:rPr>
        <w:t xml:space="preserve">остоится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Pr="00435784">
        <w:rPr>
          <w:rFonts w:ascii="Constantia" w:hAnsi="Constantia" w:cs="Times New Roman"/>
          <w:sz w:val="27"/>
          <w:szCs w:val="27"/>
        </w:rPr>
        <w:t xml:space="preserve">на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Pr="00435784">
        <w:rPr>
          <w:rFonts w:ascii="Constantia" w:hAnsi="Constantia" w:cs="Times New Roman"/>
          <w:sz w:val="27"/>
          <w:szCs w:val="27"/>
        </w:rPr>
        <w:t xml:space="preserve">базе института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Pr="00435784">
        <w:rPr>
          <w:rFonts w:ascii="Constantia" w:hAnsi="Constantia" w:cs="Times New Roman"/>
          <w:sz w:val="27"/>
          <w:szCs w:val="27"/>
        </w:rPr>
        <w:t>отраслевого менеджмента</w:t>
      </w:r>
      <w:r w:rsidR="006342EC">
        <w:rPr>
          <w:rFonts w:ascii="Constantia" w:hAnsi="Constantia" w:cs="Times New Roman"/>
          <w:sz w:val="27"/>
          <w:szCs w:val="27"/>
        </w:rPr>
        <w:t xml:space="preserve">  и  института открытого  образования</w:t>
      </w:r>
      <w:r w:rsidRPr="00435784">
        <w:rPr>
          <w:rFonts w:ascii="Constantia" w:hAnsi="Constantia" w:cs="Times New Roman"/>
          <w:sz w:val="27"/>
          <w:szCs w:val="27"/>
        </w:rPr>
        <w:t xml:space="preserve">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="00CE6F46" w:rsidRPr="00435784">
        <w:rPr>
          <w:rFonts w:ascii="Constantia" w:hAnsi="Constantia" w:cs="Times New Roman"/>
          <w:sz w:val="27"/>
          <w:szCs w:val="27"/>
        </w:rPr>
        <w:t xml:space="preserve">Государственного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="00CE6F46" w:rsidRPr="00435784">
        <w:rPr>
          <w:rFonts w:ascii="Constantia" w:hAnsi="Constantia" w:cs="Times New Roman"/>
          <w:sz w:val="27"/>
          <w:szCs w:val="27"/>
        </w:rPr>
        <w:t xml:space="preserve">университета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="00CE6F46" w:rsidRPr="00435784">
        <w:rPr>
          <w:rFonts w:ascii="Constantia" w:hAnsi="Constantia" w:cs="Times New Roman"/>
          <w:sz w:val="27"/>
          <w:szCs w:val="27"/>
        </w:rPr>
        <w:t xml:space="preserve">управления </w:t>
      </w:r>
      <w:r w:rsidR="006342EC">
        <w:rPr>
          <w:rFonts w:ascii="Constantia" w:hAnsi="Constantia" w:cs="Times New Roman"/>
          <w:sz w:val="27"/>
          <w:szCs w:val="27"/>
        </w:rPr>
        <w:t xml:space="preserve"> </w:t>
      </w:r>
      <w:r w:rsidR="00A724E7" w:rsidRPr="00A03937">
        <w:rPr>
          <w:rFonts w:ascii="Constantia" w:hAnsi="Constantia" w:cs="Times New Roman"/>
          <w:b/>
          <w:color w:val="C00000"/>
          <w:sz w:val="32"/>
          <w:szCs w:val="32"/>
        </w:rPr>
        <w:t>2</w:t>
      </w:r>
      <w:r w:rsidR="00CA2694" w:rsidRPr="00A03937">
        <w:rPr>
          <w:rFonts w:ascii="Constantia" w:hAnsi="Constantia" w:cs="Times New Roman"/>
          <w:b/>
          <w:color w:val="C00000"/>
          <w:sz w:val="32"/>
          <w:szCs w:val="32"/>
        </w:rPr>
        <w:t>0</w:t>
      </w:r>
      <w:r w:rsidR="00A724E7" w:rsidRPr="00A03937">
        <w:rPr>
          <w:rFonts w:ascii="Constantia" w:hAnsi="Constantia" w:cs="Times New Roman"/>
          <w:b/>
          <w:color w:val="C00000"/>
          <w:sz w:val="32"/>
          <w:szCs w:val="32"/>
        </w:rPr>
        <w:t xml:space="preserve"> </w:t>
      </w:r>
      <w:r w:rsidR="00CA2694" w:rsidRPr="00A03937">
        <w:rPr>
          <w:rFonts w:ascii="Constantia" w:hAnsi="Constantia" w:cs="Times New Roman"/>
          <w:b/>
          <w:color w:val="C00000"/>
          <w:sz w:val="32"/>
          <w:szCs w:val="32"/>
        </w:rPr>
        <w:t>апреля</w:t>
      </w:r>
      <w:r w:rsidR="00A724E7" w:rsidRPr="00A03937">
        <w:rPr>
          <w:rFonts w:ascii="Constantia" w:hAnsi="Constantia" w:cs="Times New Roman"/>
          <w:b/>
          <w:color w:val="C00000"/>
          <w:sz w:val="32"/>
          <w:szCs w:val="32"/>
        </w:rPr>
        <w:t xml:space="preserve"> 2019</w:t>
      </w:r>
      <w:r w:rsidR="00A724E7" w:rsidRPr="00435784">
        <w:rPr>
          <w:rFonts w:ascii="Constantia" w:hAnsi="Constantia" w:cs="Times New Roman"/>
          <w:b/>
          <w:color w:val="C00000"/>
          <w:sz w:val="27"/>
          <w:szCs w:val="27"/>
        </w:rPr>
        <w:t xml:space="preserve"> г.</w:t>
      </w:r>
      <w:r w:rsidR="00A724E7" w:rsidRPr="00435784">
        <w:rPr>
          <w:rFonts w:ascii="Constantia" w:hAnsi="Constantia" w:cs="Times New Roman"/>
          <w:b/>
          <w:sz w:val="27"/>
          <w:szCs w:val="27"/>
        </w:rPr>
        <w:t xml:space="preserve"> </w:t>
      </w:r>
      <w:r w:rsidR="00A724E7" w:rsidRPr="00435784">
        <w:rPr>
          <w:rFonts w:ascii="Constantia" w:hAnsi="Constantia" w:cs="Times New Roman"/>
          <w:sz w:val="27"/>
          <w:szCs w:val="27"/>
        </w:rPr>
        <w:t>в ФГ</w:t>
      </w:r>
      <w:r w:rsidR="00CA2694" w:rsidRPr="00435784">
        <w:rPr>
          <w:rFonts w:ascii="Constantia" w:hAnsi="Constantia" w:cs="Times New Roman"/>
          <w:sz w:val="27"/>
          <w:szCs w:val="27"/>
        </w:rPr>
        <w:t>БОУ ВО</w:t>
      </w:r>
      <w:r w:rsidR="00A724E7" w:rsidRPr="00435784">
        <w:rPr>
          <w:rFonts w:ascii="Constantia" w:hAnsi="Constantia" w:cs="Times New Roman"/>
          <w:sz w:val="27"/>
          <w:szCs w:val="27"/>
        </w:rPr>
        <w:t xml:space="preserve"> «</w:t>
      </w:r>
      <w:r w:rsidR="00CA2694" w:rsidRPr="00435784">
        <w:rPr>
          <w:rFonts w:ascii="Constantia" w:hAnsi="Constantia" w:cs="Times New Roman"/>
          <w:sz w:val="27"/>
          <w:szCs w:val="27"/>
        </w:rPr>
        <w:t>Государственный университет управления</w:t>
      </w:r>
      <w:r w:rsidR="00A724E7" w:rsidRPr="00435784">
        <w:rPr>
          <w:rFonts w:ascii="Constantia" w:hAnsi="Constantia" w:cs="Times New Roman"/>
          <w:sz w:val="27"/>
          <w:szCs w:val="27"/>
        </w:rPr>
        <w:t>»</w:t>
      </w:r>
      <w:r w:rsidRPr="00435784">
        <w:rPr>
          <w:rFonts w:ascii="Constantia" w:hAnsi="Constantia" w:cs="Times New Roman"/>
          <w:sz w:val="27"/>
          <w:szCs w:val="27"/>
        </w:rPr>
        <w:t>.</w:t>
      </w:r>
    </w:p>
    <w:p w:rsidR="00A724E7" w:rsidRDefault="00A724E7" w:rsidP="00A03937">
      <w:pPr>
        <w:spacing w:after="0" w:line="240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 xml:space="preserve">Цель </w:t>
      </w:r>
      <w:r w:rsidR="00CA2694" w:rsidRPr="00435784">
        <w:rPr>
          <w:rFonts w:ascii="Constantia" w:hAnsi="Constantia" w:cs="Times New Roman"/>
          <w:sz w:val="27"/>
          <w:szCs w:val="27"/>
        </w:rPr>
        <w:t>конференции</w:t>
      </w:r>
      <w:r w:rsidRPr="00435784">
        <w:rPr>
          <w:rFonts w:ascii="Constantia" w:hAnsi="Constantia" w:cs="Times New Roman"/>
          <w:sz w:val="27"/>
          <w:szCs w:val="27"/>
        </w:rPr>
        <w:t xml:space="preserve"> – обсуждение актуальных проблем повышения </w:t>
      </w:r>
      <w:r w:rsidR="00CA2694" w:rsidRPr="00435784">
        <w:rPr>
          <w:rFonts w:ascii="Constantia" w:hAnsi="Constantia" w:cs="Times New Roman"/>
          <w:sz w:val="27"/>
          <w:szCs w:val="27"/>
        </w:rPr>
        <w:t xml:space="preserve">доходности бизнеса </w:t>
      </w:r>
      <w:r w:rsidRPr="00435784">
        <w:rPr>
          <w:rFonts w:ascii="Constantia" w:hAnsi="Constantia" w:cs="Times New Roman"/>
          <w:sz w:val="27"/>
          <w:szCs w:val="27"/>
        </w:rPr>
        <w:t xml:space="preserve">и поиск путей их решения. </w:t>
      </w:r>
    </w:p>
    <w:p w:rsidR="0014243E" w:rsidRPr="00435784" w:rsidRDefault="0014243E" w:rsidP="00A03937">
      <w:pPr>
        <w:spacing w:after="0" w:line="240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</w:p>
    <w:p w:rsidR="00A724E7" w:rsidRPr="0014243E" w:rsidRDefault="00A724E7" w:rsidP="0014243E">
      <w:pPr>
        <w:spacing w:after="0" w:line="240" w:lineRule="auto"/>
        <w:ind w:firstLine="709"/>
        <w:jc w:val="center"/>
        <w:rPr>
          <w:rFonts w:ascii="Constantia" w:hAnsi="Constantia" w:cs="Times New Roman"/>
          <w:b/>
          <w:i/>
          <w:color w:val="C00000"/>
          <w:sz w:val="27"/>
          <w:szCs w:val="27"/>
        </w:rPr>
      </w:pPr>
      <w:r w:rsidRPr="0014243E">
        <w:rPr>
          <w:rFonts w:ascii="Constantia" w:hAnsi="Constantia" w:cs="Times New Roman"/>
          <w:b/>
          <w:i/>
          <w:color w:val="C00000"/>
          <w:sz w:val="27"/>
          <w:szCs w:val="27"/>
        </w:rPr>
        <w:t xml:space="preserve">Секции </w:t>
      </w:r>
      <w:r w:rsidR="00CA2694" w:rsidRPr="0014243E">
        <w:rPr>
          <w:rFonts w:ascii="Constantia" w:hAnsi="Constantia" w:cs="Times New Roman"/>
          <w:b/>
          <w:i/>
          <w:color w:val="C00000"/>
          <w:sz w:val="27"/>
          <w:szCs w:val="27"/>
        </w:rPr>
        <w:t>конференции</w:t>
      </w:r>
      <w:r w:rsidRPr="0014243E">
        <w:rPr>
          <w:rFonts w:ascii="Constantia" w:hAnsi="Constantia" w:cs="Times New Roman"/>
          <w:b/>
          <w:i/>
          <w:color w:val="C00000"/>
          <w:sz w:val="27"/>
          <w:szCs w:val="27"/>
        </w:rPr>
        <w:t>:</w:t>
      </w:r>
    </w:p>
    <w:p w:rsidR="00A724E7" w:rsidRPr="00435784" w:rsidRDefault="00A724E7" w:rsidP="00435784">
      <w:pPr>
        <w:spacing w:after="0" w:line="240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 xml:space="preserve">1. </w:t>
      </w:r>
      <w:r w:rsidR="00CA2694" w:rsidRPr="00435784">
        <w:rPr>
          <w:rFonts w:ascii="Constantia" w:hAnsi="Constantia" w:cs="Times New Roman"/>
          <w:sz w:val="27"/>
          <w:szCs w:val="27"/>
        </w:rPr>
        <w:t>Прошлое и будущее отечественной промышленности (секция для школьников).</w:t>
      </w:r>
    </w:p>
    <w:p w:rsidR="00A724E7" w:rsidRPr="00435784" w:rsidRDefault="00A724E7" w:rsidP="00435784">
      <w:pPr>
        <w:spacing w:after="0" w:line="240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 xml:space="preserve">2. </w:t>
      </w:r>
      <w:r w:rsidR="00CA2694" w:rsidRPr="00435784">
        <w:rPr>
          <w:rFonts w:ascii="Constantia" w:hAnsi="Constantia" w:cs="Times New Roman"/>
          <w:sz w:val="27"/>
          <w:szCs w:val="27"/>
        </w:rPr>
        <w:t>Проблемы повышения доходности отечественных промышленных организаций.</w:t>
      </w:r>
    </w:p>
    <w:p w:rsidR="00A724E7" w:rsidRPr="00435784" w:rsidRDefault="00A724E7" w:rsidP="00435784">
      <w:pPr>
        <w:spacing w:after="0" w:line="240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 xml:space="preserve">3. </w:t>
      </w:r>
      <w:r w:rsidR="00CA2694" w:rsidRPr="00435784">
        <w:rPr>
          <w:rFonts w:ascii="Constantia" w:hAnsi="Constantia" w:cs="Times New Roman"/>
          <w:sz w:val="27"/>
          <w:szCs w:val="27"/>
        </w:rPr>
        <w:t>Обеспечение устойчивого роста бизнеса: теория и практика.</w:t>
      </w:r>
    </w:p>
    <w:p w:rsidR="0014243E" w:rsidRDefault="0014243E" w:rsidP="00A03937">
      <w:pPr>
        <w:spacing w:after="0" w:line="216" w:lineRule="auto"/>
        <w:ind w:firstLine="709"/>
        <w:jc w:val="both"/>
        <w:rPr>
          <w:rFonts w:ascii="Constantia" w:eastAsia="Times New Roman" w:hAnsi="Constantia" w:cs="Times New Roman"/>
          <w:sz w:val="27"/>
          <w:szCs w:val="27"/>
          <w:lang w:eastAsia="ru-RU"/>
        </w:rPr>
      </w:pPr>
    </w:p>
    <w:p w:rsidR="00ED386F" w:rsidRPr="00435784" w:rsidRDefault="00ED386F" w:rsidP="00A03937">
      <w:pPr>
        <w:spacing w:after="0" w:line="216" w:lineRule="auto"/>
        <w:ind w:firstLine="709"/>
        <w:jc w:val="both"/>
        <w:rPr>
          <w:rFonts w:ascii="Constantia" w:eastAsia="Times New Roman" w:hAnsi="Constantia" w:cs="Times New Roman"/>
          <w:sz w:val="27"/>
          <w:szCs w:val="27"/>
          <w:lang w:eastAsia="ru-RU"/>
        </w:rPr>
      </w:pP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В конференции могут принять участие студенты бакалавриата и магистратуры,</w:t>
      </w:r>
      <w:r w:rsidR="00CE6F46" w:rsidRPr="00435784">
        <w:rPr>
          <w:rFonts w:ascii="Constantia" w:eastAsia="Times New Roman" w:hAnsi="Constantia" w:cs="Times New Roman"/>
          <w:color w:val="FF0000"/>
          <w:sz w:val="27"/>
          <w:szCs w:val="27"/>
          <w:lang w:eastAsia="ru-RU"/>
        </w:rPr>
        <w:t xml:space="preserve"> 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школьник</w:t>
      </w:r>
      <w:r w:rsidR="00CE6F46"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и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 </w:t>
      </w:r>
      <w:r w:rsidRPr="00A03937">
        <w:rPr>
          <w:rFonts w:ascii="Constantia" w:eastAsia="Times New Roman" w:hAnsi="Constantia" w:cs="Times New Roman"/>
          <w:sz w:val="32"/>
          <w:szCs w:val="32"/>
          <w:lang w:eastAsia="ru-RU"/>
        </w:rPr>
        <w:t>11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-х классов.</w:t>
      </w:r>
    </w:p>
    <w:p w:rsidR="00ED386F" w:rsidRPr="00435784" w:rsidRDefault="00ED386F" w:rsidP="00A03937">
      <w:pPr>
        <w:spacing w:after="0" w:line="216" w:lineRule="auto"/>
        <w:ind w:firstLine="709"/>
        <w:jc w:val="both"/>
        <w:rPr>
          <w:rFonts w:ascii="Constantia" w:eastAsia="Times New Roman" w:hAnsi="Constantia" w:cs="Times New Roman"/>
          <w:sz w:val="27"/>
          <w:szCs w:val="27"/>
          <w:lang w:eastAsia="ru-RU"/>
        </w:rPr>
      </w:pP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Материалы конференции зарегистрированных участников, одобр</w:t>
      </w:r>
      <w:r w:rsidR="00CE6F46"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енные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 Оргкомитет</w:t>
      </w:r>
      <w:r w:rsidR="00CE6F46"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ом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, будут опубликованы в печатном сборнике конференции и переданы в РИНЦ! Сборнику присваивается ISBN.</w:t>
      </w:r>
    </w:p>
    <w:p w:rsidR="00435784" w:rsidRDefault="00435784" w:rsidP="00435784">
      <w:pPr>
        <w:spacing w:after="0" w:line="240" w:lineRule="auto"/>
        <w:ind w:firstLine="709"/>
        <w:jc w:val="both"/>
        <w:rPr>
          <w:rFonts w:ascii="Constantia" w:hAnsi="Constantia"/>
          <w:sz w:val="27"/>
          <w:szCs w:val="27"/>
        </w:rPr>
      </w:pP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Адрес электронной поч</w:t>
      </w:r>
      <w:r w:rsidR="007B5FA4">
        <w:rPr>
          <w:rFonts w:ascii="Constantia" w:eastAsia="Times New Roman" w:hAnsi="Constantia" w:cs="Times New Roman"/>
          <w:sz w:val="27"/>
          <w:szCs w:val="27"/>
          <w:lang w:eastAsia="ru-RU"/>
        </w:rPr>
        <w:t>ты для отправки заявок и материалов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: </w:t>
      </w:r>
      <w:hyperlink r:id="rId8" w:history="1">
        <w:r w:rsidRPr="00435784">
          <w:rPr>
            <w:rStyle w:val="a3"/>
            <w:rFonts w:ascii="Constantia" w:hAnsi="Constantia" w:cs="Times New Roman"/>
            <w:color w:val="000000" w:themeColor="text1"/>
            <w:sz w:val="27"/>
            <w:szCs w:val="27"/>
          </w:rPr>
          <w:t>iupes.science@yandex.ru</w:t>
        </w:r>
      </w:hyperlink>
    </w:p>
    <w:p w:rsidR="0014243E" w:rsidRPr="00435784" w:rsidRDefault="0014243E" w:rsidP="00435784">
      <w:pPr>
        <w:spacing w:after="0" w:line="240" w:lineRule="auto"/>
        <w:ind w:firstLine="709"/>
        <w:jc w:val="both"/>
        <w:rPr>
          <w:rFonts w:ascii="Constantia" w:eastAsia="Times New Roman" w:hAnsi="Constantia" w:cs="Times New Roman"/>
          <w:sz w:val="27"/>
          <w:szCs w:val="27"/>
          <w:lang w:eastAsia="ru-RU"/>
        </w:rPr>
      </w:pPr>
    </w:p>
    <w:p w:rsidR="0014243E" w:rsidRPr="00435784" w:rsidRDefault="00435784" w:rsidP="0014243E">
      <w:pPr>
        <w:spacing w:after="0" w:line="240" w:lineRule="auto"/>
        <w:ind w:firstLine="709"/>
        <w:jc w:val="both"/>
        <w:rPr>
          <w:rFonts w:ascii="Constantia" w:hAnsi="Constantia" w:cs="Times New Roman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>Место проведения конференции: г. Москва, Рязанский проспект, д. 99.</w:t>
      </w:r>
    </w:p>
    <w:p w:rsidR="00435784" w:rsidRDefault="00435784" w:rsidP="00435784">
      <w:pPr>
        <w:spacing w:after="0" w:line="240" w:lineRule="auto"/>
        <w:ind w:firstLine="709"/>
        <w:jc w:val="both"/>
        <w:rPr>
          <w:rFonts w:ascii="Constantia" w:hAnsi="Constantia"/>
          <w:sz w:val="27"/>
          <w:szCs w:val="27"/>
        </w:rPr>
      </w:pPr>
      <w:r w:rsidRPr="00435784">
        <w:rPr>
          <w:rFonts w:ascii="Constantia" w:hAnsi="Constantia" w:cs="Times New Roman"/>
          <w:sz w:val="27"/>
          <w:szCs w:val="27"/>
        </w:rPr>
        <w:t>По всем вопросам обращаться по телефону 8(495) 377-78-</w:t>
      </w:r>
      <w:r w:rsidRPr="0014243E">
        <w:rPr>
          <w:rFonts w:ascii="Constantia" w:hAnsi="Constantia" w:cs="Times New Roman"/>
          <w:sz w:val="32"/>
          <w:szCs w:val="32"/>
        </w:rPr>
        <w:t>11</w:t>
      </w:r>
      <w:r w:rsidRPr="00435784">
        <w:rPr>
          <w:rFonts w:ascii="Constantia" w:hAnsi="Constantia" w:cs="Times New Roman"/>
          <w:sz w:val="27"/>
          <w:szCs w:val="27"/>
        </w:rPr>
        <w:t xml:space="preserve">, вн. 57-91  или на почту </w:t>
      </w:r>
      <w:hyperlink r:id="rId9" w:history="1">
        <w:r w:rsidRPr="0014243E">
          <w:rPr>
            <w:rStyle w:val="a3"/>
            <w:rFonts w:ascii="Constantia" w:hAnsi="Constantia" w:cs="Times New Roman"/>
            <w:color w:val="0070C0"/>
            <w:sz w:val="27"/>
            <w:szCs w:val="27"/>
          </w:rPr>
          <w:t>iupes.science@yandex.ru</w:t>
        </w:r>
      </w:hyperlink>
    </w:p>
    <w:p w:rsidR="0014243E" w:rsidRDefault="00435784" w:rsidP="0014243E">
      <w:pPr>
        <w:spacing w:after="0" w:line="240" w:lineRule="auto"/>
        <w:ind w:firstLine="709"/>
        <w:jc w:val="right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>Оргкомитет</w:t>
      </w:r>
    </w:p>
    <w:p w:rsidR="00FA372F" w:rsidRDefault="00FA372F" w:rsidP="00C13DC3">
      <w:pPr>
        <w:spacing w:after="0" w:line="240" w:lineRule="auto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lastRenderedPageBreak/>
        <w:t>ТРЕБОВАНИЯ К ПУБЛИКАЦИЯМ</w:t>
      </w:r>
    </w:p>
    <w:p w:rsidR="0014243E" w:rsidRDefault="0014243E" w:rsidP="00C13DC3">
      <w:pPr>
        <w:spacing w:after="0" w:line="240" w:lineRule="auto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14243E" w:rsidRPr="0014243E" w:rsidRDefault="0014243E" w:rsidP="0014243E">
      <w:pPr>
        <w:spacing w:after="0" w:line="216" w:lineRule="auto"/>
        <w:ind w:firstLine="709"/>
        <w:jc w:val="both"/>
        <w:rPr>
          <w:rFonts w:ascii="Constantia" w:eastAsia="Times New Roman" w:hAnsi="Constantia" w:cs="Times New Roman"/>
          <w:sz w:val="27"/>
          <w:szCs w:val="27"/>
          <w:lang w:eastAsia="ru-RU"/>
        </w:rPr>
      </w:pP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Участие в работе конференции БЕСПЛАТНОЕ. Для участия в работе конференции Вам необходимо</w:t>
      </w:r>
      <w:r w:rsidR="004366A8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 до 18.00 (время – московское) 15</w:t>
      </w:r>
      <w:bookmarkStart w:id="0" w:name="_GoBack"/>
      <w:bookmarkEnd w:id="0"/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 апреля 2019 г. включительно, предоставить в Оргкомитет конференции по адресу электронной почты секции</w:t>
      </w:r>
      <w:r w:rsidRPr="00435784">
        <w:rPr>
          <w:rFonts w:ascii="Constantia" w:hAnsi="Constantia"/>
          <w:sz w:val="27"/>
          <w:szCs w:val="27"/>
        </w:rPr>
        <w:t> 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>отсканированную заявку (в формате pdf или jpeg) с подписями докладчика и его научного руководит</w:t>
      </w:r>
      <w:r>
        <w:rPr>
          <w:rFonts w:ascii="Constantia" w:eastAsia="Times New Roman" w:hAnsi="Constantia" w:cs="Times New Roman"/>
          <w:sz w:val="27"/>
          <w:szCs w:val="27"/>
          <w:lang w:eastAsia="ru-RU"/>
        </w:rPr>
        <w:t>еля – в 1-м экземпляре; - материалы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 доклада (выступления без таблиц и рисунков) – в 1-м экземпляр</w:t>
      </w:r>
      <w:r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е в электронном виде в формате </w:t>
      </w:r>
      <w:r w:rsidRPr="00435784">
        <w:rPr>
          <w:rFonts w:ascii="Constantia" w:eastAsia="Times New Roman" w:hAnsi="Constantia" w:cs="Times New Roman"/>
          <w:sz w:val="27"/>
          <w:szCs w:val="27"/>
          <w:lang w:eastAsia="ru-RU"/>
        </w:rPr>
        <w:t xml:space="preserve">MS Word и справку на плагиат. </w:t>
      </w:r>
    </w:p>
    <w:p w:rsidR="00ED386F" w:rsidRPr="00435784" w:rsidRDefault="00ED386F" w:rsidP="0014243E">
      <w:pPr>
        <w:spacing w:after="0" w:line="216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При написании </w:t>
      </w:r>
      <w:r w:rsidR="00CE6F46"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>статей</w:t>
      </w:r>
      <w:r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>, рекомендуется использовать шаблонный файл “Шаблон.docx” с предустановленными отступами, разме</w:t>
      </w:r>
      <w:r w:rsidR="007B5FA4">
        <w:rPr>
          <w:rFonts w:ascii="Constantia" w:eastAsia="Times New Roman" w:hAnsi="Constantia" w:cs="Times New Roman"/>
          <w:sz w:val="28"/>
          <w:szCs w:val="28"/>
          <w:lang w:eastAsia="ru-RU"/>
        </w:rPr>
        <w:t>рами шрифта и структурой статей</w:t>
      </w:r>
      <w:r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  <w:r w:rsidR="00E73022" w:rsidRPr="00435784">
        <w:rPr>
          <w:rFonts w:ascii="Constantia" w:hAnsi="Constantia" w:cs="Times New Roman"/>
          <w:sz w:val="28"/>
          <w:szCs w:val="28"/>
        </w:rPr>
        <w:t xml:space="preserve"> Возможно участие в одной публикации до 3-х авторов.</w:t>
      </w:r>
    </w:p>
    <w:p w:rsidR="00ED386F" w:rsidRDefault="007B5FA4" w:rsidP="0014243E">
      <w:pPr>
        <w:spacing w:after="0" w:line="216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Оригинальность статей 75%. Статьи</w:t>
      </w:r>
      <w:r w:rsidR="00ED386F"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и заявки, поступившие по</w:t>
      </w:r>
      <w:r w:rsidR="004366A8">
        <w:rPr>
          <w:rFonts w:ascii="Constantia" w:eastAsia="Times New Roman" w:hAnsi="Constantia" w:cs="Times New Roman"/>
          <w:sz w:val="28"/>
          <w:szCs w:val="28"/>
          <w:lang w:eastAsia="ru-RU"/>
        </w:rPr>
        <w:t>сле 18.00 15</w:t>
      </w:r>
      <w:r w:rsidR="00ED386F"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апреля 2019 г. не принимаются и не рассматриваются. Заявки без подписи докладчика и без подписи научного руководителя (для обуч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>ающихся) не принимаются – материалы</w:t>
      </w:r>
      <w:r w:rsidR="00ED386F"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докл</w:t>
      </w:r>
      <w:r>
        <w:rPr>
          <w:rFonts w:ascii="Constantia" w:eastAsia="Times New Roman" w:hAnsi="Constantia" w:cs="Times New Roman"/>
          <w:sz w:val="28"/>
          <w:szCs w:val="28"/>
          <w:lang w:eastAsia="ru-RU"/>
        </w:rPr>
        <w:t>ада отклоняются. Заявку и материалы</w:t>
      </w:r>
      <w:r w:rsidR="00ED386F" w:rsidRPr="00435784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доклада необходимо присылать одним письмом. </w:t>
      </w:r>
    </w:p>
    <w:p w:rsidR="00C13DC3" w:rsidRDefault="00C13DC3" w:rsidP="00C13DC3">
      <w:pPr>
        <w:spacing w:after="0" w:line="240" w:lineRule="auto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C13DC3" w:rsidRDefault="007B5FA4" w:rsidP="00C13DC3">
      <w:pPr>
        <w:spacing w:after="0" w:line="240" w:lineRule="auto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ШАБЛОН ПУБЛИКАЦИЙ</w:t>
      </w:r>
    </w:p>
    <w:p w:rsidR="007B5FA4" w:rsidRDefault="007B5FA4" w:rsidP="00C13DC3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14243E">
        <w:rPr>
          <w:rFonts w:ascii="Arial" w:hAnsi="Arial" w:cs="Arial"/>
          <w:b/>
          <w:i/>
          <w:sz w:val="24"/>
          <w:szCs w:val="24"/>
        </w:rPr>
        <w:t>И.И. Иванов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>аспирант,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>(ГУУ, г. Москва),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14243E">
        <w:rPr>
          <w:rFonts w:ascii="Arial" w:hAnsi="Arial" w:cs="Arial"/>
          <w:b/>
          <w:i/>
          <w:sz w:val="24"/>
          <w:szCs w:val="24"/>
        </w:rPr>
        <w:t>П.П. Петров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 xml:space="preserve">студент 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>(ГУУ, г. Москва),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14243E">
        <w:rPr>
          <w:rFonts w:ascii="Arial" w:hAnsi="Arial" w:cs="Arial"/>
          <w:b/>
          <w:i/>
          <w:sz w:val="24"/>
          <w:szCs w:val="24"/>
        </w:rPr>
        <w:t>С.С. Сидоров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>проф., д.э.н.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>(ГУУ, г. Москва)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243E">
        <w:rPr>
          <w:rFonts w:ascii="Arial" w:hAnsi="Arial" w:cs="Arial"/>
          <w:b/>
          <w:sz w:val="24"/>
          <w:szCs w:val="24"/>
        </w:rPr>
        <w:t>ТЕМА ДОКЛАДА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i/>
          <w:sz w:val="24"/>
          <w:szCs w:val="24"/>
        </w:rPr>
      </w:pPr>
      <w:r w:rsidRPr="0014243E">
        <w:rPr>
          <w:rFonts w:ascii="Arial" w:hAnsi="Arial" w:cs="Arial"/>
          <w:sz w:val="24"/>
          <w:szCs w:val="24"/>
        </w:rPr>
        <w:t xml:space="preserve">Аннотация. </w:t>
      </w:r>
      <w:r w:rsidRPr="0014243E">
        <w:rPr>
          <w:rFonts w:ascii="Arial" w:hAnsi="Arial" w:cs="Arial"/>
          <w:i/>
          <w:sz w:val="24"/>
          <w:szCs w:val="24"/>
        </w:rPr>
        <w:t>до 50 слов (курсивом)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sz w:val="24"/>
          <w:szCs w:val="24"/>
        </w:rPr>
        <w:t xml:space="preserve">Ключевые слова: </w:t>
      </w:r>
      <w:r w:rsidRPr="0014243E">
        <w:rPr>
          <w:rFonts w:ascii="Arial" w:hAnsi="Arial" w:cs="Arial"/>
          <w:i/>
          <w:sz w:val="24"/>
          <w:szCs w:val="24"/>
        </w:rPr>
        <w:t>6-8 слов (курсивом)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43E">
        <w:rPr>
          <w:rFonts w:ascii="Arial" w:hAnsi="Arial" w:cs="Arial"/>
          <w:sz w:val="24"/>
          <w:szCs w:val="24"/>
        </w:rPr>
        <w:t xml:space="preserve">Текст доклада, </w:t>
      </w:r>
      <w:r w:rsidR="007B5FA4" w:rsidRPr="0014243E">
        <w:rPr>
          <w:rFonts w:ascii="Arial" w:hAnsi="Arial" w:cs="Arial"/>
          <w:sz w:val="24"/>
          <w:szCs w:val="24"/>
        </w:rPr>
        <w:t>объем – 4-6</w:t>
      </w:r>
      <w:r w:rsidRPr="0014243E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– </w:t>
      </w:r>
      <w:r w:rsidRPr="0014243E">
        <w:rPr>
          <w:rFonts w:ascii="Arial" w:hAnsi="Arial" w:cs="Arial"/>
          <w:sz w:val="24"/>
          <w:szCs w:val="24"/>
          <w:lang w:val="en-US"/>
        </w:rPr>
        <w:t>MS</w:t>
      </w:r>
      <w:r w:rsidRPr="0014243E">
        <w:rPr>
          <w:rFonts w:ascii="Arial" w:hAnsi="Arial" w:cs="Arial"/>
          <w:sz w:val="24"/>
          <w:szCs w:val="24"/>
        </w:rPr>
        <w:t xml:space="preserve"> Word, шрифт - “Arial”, размер шрифта – 12, формат А4; поля: верхнее, нижнее,  правое и левое - 2 см; ссылки на литературу оформляются в квадратных скобках, необходимо наличие библиографического списка, соответствующего требованиям ГОСТ Р 7.0.5-2008.  Библиографический список рекомендуется оформлять с помощью ресурса </w:t>
      </w:r>
      <w:hyperlink r:id="rId10" w:history="1">
        <w:r w:rsidRPr="0014243E">
          <w:rPr>
            <w:rStyle w:val="a3"/>
            <w:rFonts w:ascii="Arial" w:hAnsi="Arial" w:cs="Arial"/>
            <w:sz w:val="24"/>
            <w:szCs w:val="24"/>
          </w:rPr>
          <w:t>http://www.snoskainfo.ru/</w:t>
        </w:r>
      </w:hyperlink>
      <w:r w:rsidRPr="0014243E">
        <w:rPr>
          <w:rFonts w:ascii="Arial" w:hAnsi="Arial" w:cs="Arial"/>
          <w:sz w:val="24"/>
          <w:szCs w:val="24"/>
        </w:rPr>
        <w:t xml:space="preserve"> [1].</w:t>
      </w: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3DC3" w:rsidRPr="0014243E" w:rsidRDefault="00C13DC3" w:rsidP="007B5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4243E">
        <w:rPr>
          <w:rFonts w:ascii="Arial" w:hAnsi="Arial" w:cs="Arial"/>
          <w:i/>
          <w:sz w:val="24"/>
          <w:szCs w:val="24"/>
        </w:rPr>
        <w:t>Литература</w:t>
      </w:r>
    </w:p>
    <w:p w:rsidR="00C13DC3" w:rsidRPr="0014243E" w:rsidRDefault="00C13DC3" w:rsidP="007B5FA4">
      <w:pPr>
        <w:pStyle w:val="a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4243E">
        <w:rPr>
          <w:rFonts w:ascii="Arial" w:hAnsi="Arial" w:cs="Arial"/>
          <w:sz w:val="24"/>
          <w:szCs w:val="24"/>
        </w:rPr>
        <w:t>SNOSKA.INFO - Оформление библиографических ссылок // Оформление библиографических ссылок, URL: http://www.snoskainfo.ru/ (дата обращения: 21.04.2016).</w:t>
      </w:r>
    </w:p>
    <w:p w:rsidR="00C13DC3" w:rsidRPr="00435784" w:rsidRDefault="00C13DC3" w:rsidP="00C13DC3">
      <w:pPr>
        <w:spacing w:after="0" w:line="240" w:lineRule="auto"/>
        <w:ind w:firstLine="709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sectPr w:rsidR="00C13DC3" w:rsidRPr="00435784" w:rsidSect="00143F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D9" w:rsidRDefault="004107D9" w:rsidP="001B4842">
      <w:pPr>
        <w:spacing w:after="0" w:line="240" w:lineRule="auto"/>
      </w:pPr>
      <w:r>
        <w:separator/>
      </w:r>
    </w:p>
  </w:endnote>
  <w:endnote w:type="continuationSeparator" w:id="0">
    <w:p w:rsidR="004107D9" w:rsidRDefault="004107D9" w:rsidP="001B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D9" w:rsidRDefault="004107D9" w:rsidP="001B4842">
      <w:pPr>
        <w:spacing w:after="0" w:line="240" w:lineRule="auto"/>
      </w:pPr>
      <w:r>
        <w:separator/>
      </w:r>
    </w:p>
  </w:footnote>
  <w:footnote w:type="continuationSeparator" w:id="0">
    <w:p w:rsidR="004107D9" w:rsidRDefault="004107D9" w:rsidP="001B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E7"/>
    <w:rsid w:val="000F2E8D"/>
    <w:rsid w:val="0014243E"/>
    <w:rsid w:val="00143FAE"/>
    <w:rsid w:val="001B4842"/>
    <w:rsid w:val="004107D9"/>
    <w:rsid w:val="00435784"/>
    <w:rsid w:val="004366A8"/>
    <w:rsid w:val="00477A94"/>
    <w:rsid w:val="00495434"/>
    <w:rsid w:val="0049772F"/>
    <w:rsid w:val="006342EC"/>
    <w:rsid w:val="00642A16"/>
    <w:rsid w:val="0065539A"/>
    <w:rsid w:val="007710BA"/>
    <w:rsid w:val="007B5FA4"/>
    <w:rsid w:val="009415BF"/>
    <w:rsid w:val="0094634E"/>
    <w:rsid w:val="009E3887"/>
    <w:rsid w:val="00A03937"/>
    <w:rsid w:val="00A10F7F"/>
    <w:rsid w:val="00A724E7"/>
    <w:rsid w:val="00C13DC3"/>
    <w:rsid w:val="00C539A5"/>
    <w:rsid w:val="00CA2694"/>
    <w:rsid w:val="00CE6F46"/>
    <w:rsid w:val="00D13AA3"/>
    <w:rsid w:val="00DB013A"/>
    <w:rsid w:val="00E07050"/>
    <w:rsid w:val="00E73022"/>
    <w:rsid w:val="00ED386F"/>
    <w:rsid w:val="00EE7DE4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865A45"/>
  <w15:docId w15:val="{42A57A47-C76D-4067-8BE5-1C465C52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AA3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143FAE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en-GB" w:eastAsia="ru-RU"/>
    </w:rPr>
  </w:style>
  <w:style w:type="paragraph" w:styleId="2">
    <w:name w:val="heading 2"/>
    <w:aliases w:val="H2,H2 Знак"/>
    <w:basedOn w:val="a"/>
    <w:next w:val="a"/>
    <w:link w:val="20"/>
    <w:uiPriority w:val="9"/>
    <w:qFormat/>
    <w:rsid w:val="00143FAE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val="en-GB" w:eastAsia="ru-RU"/>
    </w:rPr>
  </w:style>
  <w:style w:type="paragraph" w:styleId="3">
    <w:name w:val="heading 3"/>
    <w:aliases w:val=" Знак2"/>
    <w:basedOn w:val="a"/>
    <w:next w:val="a"/>
    <w:link w:val="30"/>
    <w:qFormat/>
    <w:rsid w:val="00143FAE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143FAE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143FA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143FA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143FA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143FA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3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5434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semiHidden/>
    <w:unhideWhenUsed/>
    <w:rsid w:val="001B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842"/>
  </w:style>
  <w:style w:type="paragraph" w:styleId="a6">
    <w:name w:val="footer"/>
    <w:basedOn w:val="a"/>
    <w:link w:val="a7"/>
    <w:uiPriority w:val="99"/>
    <w:semiHidden/>
    <w:unhideWhenUsed/>
    <w:rsid w:val="001B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4842"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43FAE"/>
    <w:rPr>
      <w:rFonts w:ascii="Times New Roman" w:eastAsia="Times New Roman" w:hAnsi="Times New Roman" w:cs="Times New Roman"/>
      <w:b/>
      <w:kern w:val="28"/>
      <w:sz w:val="36"/>
      <w:szCs w:val="20"/>
      <w:lang w:val="en-GB" w:eastAsia="ru-RU"/>
    </w:rPr>
  </w:style>
  <w:style w:type="character" w:customStyle="1" w:styleId="20">
    <w:name w:val="Заголовок 2 Знак"/>
    <w:aliases w:val="H2 Знак1,H2 Знак Знак"/>
    <w:basedOn w:val="a0"/>
    <w:link w:val="2"/>
    <w:uiPriority w:val="9"/>
    <w:rsid w:val="00143FAE"/>
    <w:rPr>
      <w:rFonts w:ascii="Times New Roman" w:eastAsia="Times New Roman" w:hAnsi="Times New Roman" w:cs="Times New Roman"/>
      <w:b/>
      <w:sz w:val="30"/>
      <w:szCs w:val="24"/>
      <w:lang w:val="en-GB"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143FAE"/>
    <w:rPr>
      <w:rFonts w:ascii="Arial" w:eastAsia="Times New Roman" w:hAnsi="Arial" w:cs="Times New Roman"/>
      <w:b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143FA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143FAE"/>
    <w:rPr>
      <w:rFonts w:ascii="Times New Roman" w:eastAsia="Times New Roman" w:hAnsi="Times New Roman" w:cs="Times New Roman"/>
      <w:i/>
      <w:sz w:val="24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143FAE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143FAE"/>
    <w:rPr>
      <w:rFonts w:ascii="Arial" w:eastAsia="Times New Roman" w:hAnsi="Arial" w:cs="Times New Roman"/>
      <w:i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143FAE"/>
    <w:rPr>
      <w:rFonts w:ascii="Arial" w:eastAsia="Times New Roman" w:hAnsi="Arial" w:cs="Times New Roman"/>
      <w:b/>
      <w:i/>
      <w:sz w:val="18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F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DC3"/>
    <w:pPr>
      <w:spacing w:after="0" w:line="360" w:lineRule="auto"/>
      <w:ind w:left="720" w:firstLine="709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upes.scienc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noska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iupes.scien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Кокуйцева Татьяна Владимировна</dc:creator>
  <cp:lastModifiedBy>Артем Меренков</cp:lastModifiedBy>
  <cp:revision>11</cp:revision>
  <dcterms:created xsi:type="dcterms:W3CDTF">2019-01-31T07:37:00Z</dcterms:created>
  <dcterms:modified xsi:type="dcterms:W3CDTF">2019-04-05T19:23:00Z</dcterms:modified>
</cp:coreProperties>
</file>